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FA" w:rsidRDefault="00B97AFA" w:rsidP="00B97AFA">
      <w:pPr>
        <w:pStyle w:val="Default"/>
      </w:pPr>
    </w:p>
    <w:p w:rsidR="00B97AFA" w:rsidRDefault="00B97AFA" w:rsidP="00B97AFA">
      <w:pPr>
        <w:pStyle w:val="Default"/>
      </w:pPr>
    </w:p>
    <w:p w:rsidR="00B97AFA" w:rsidRDefault="00B97AFA" w:rsidP="00B97AFA">
      <w:pPr>
        <w:pStyle w:val="Default"/>
        <w:jc w:val="center"/>
        <w:rPr>
          <w:rFonts w:ascii="Comic Sans MS" w:hAnsi="Comic Sans MS"/>
          <w:b/>
          <w:bCs/>
          <w:color w:val="0000FF"/>
        </w:rPr>
      </w:pPr>
      <w:r>
        <w:rPr>
          <w:rFonts w:ascii="Comic Sans MS" w:hAnsi="Comic Sans MS"/>
          <w:b/>
          <w:bCs/>
          <w:color w:val="0000FF"/>
        </w:rPr>
        <w:t>FEVZİPAŞA BORSA İSTANBUL YBO KAYIT YAPTIRACAK ÖĞRENCİ</w:t>
      </w:r>
    </w:p>
    <w:p w:rsidR="00B97AFA" w:rsidRDefault="00B97AFA" w:rsidP="00B97AFA">
      <w:pPr>
        <w:pStyle w:val="Default"/>
        <w:jc w:val="center"/>
        <w:rPr>
          <w:rFonts w:ascii="Comic Sans MS" w:hAnsi="Comic Sans MS"/>
          <w:b/>
          <w:bCs/>
          <w:color w:val="0000FF"/>
        </w:rPr>
      </w:pPr>
      <w:r>
        <w:rPr>
          <w:rFonts w:ascii="Comic Sans MS" w:hAnsi="Comic Sans MS"/>
          <w:b/>
          <w:bCs/>
          <w:color w:val="0000FF"/>
        </w:rPr>
        <w:t>GEREKLİ EVRAKLAR</w:t>
      </w:r>
    </w:p>
    <w:p w:rsidR="00B97AFA" w:rsidRDefault="00B97AFA" w:rsidP="00B97AFA">
      <w:pPr>
        <w:pStyle w:val="Default"/>
        <w:rPr>
          <w:rFonts w:ascii="Comic Sans MS" w:hAnsi="Comic Sans MS"/>
          <w:b/>
          <w:bCs/>
          <w:color w:val="0000FF"/>
        </w:rPr>
      </w:pPr>
    </w:p>
    <w:p w:rsidR="00B97AFA" w:rsidRPr="00B97AFA" w:rsidRDefault="00B97AFA" w:rsidP="00B97AFA">
      <w:pPr>
        <w:pStyle w:val="Default"/>
        <w:rPr>
          <w:rFonts w:ascii="Comic Sans MS" w:hAnsi="Comic Sans MS"/>
          <w:color w:val="FF0000"/>
          <w:sz w:val="20"/>
          <w:szCs w:val="20"/>
        </w:rPr>
      </w:pPr>
      <w:r w:rsidRPr="00B97AFA">
        <w:rPr>
          <w:rFonts w:ascii="Comic Sans MS" w:hAnsi="Comic Sans MS"/>
          <w:b/>
          <w:bCs/>
          <w:color w:val="FF0000"/>
          <w:sz w:val="20"/>
          <w:szCs w:val="20"/>
        </w:rPr>
        <w:t xml:space="preserve">(MİLLÎ EĞİTİM BAKANLIĞINA BAĞLI RESMİ OKULLARDA YATILILIK, BURSLULUK, SOSYAL YARDIMLAR VE OKUL PANSİYONLARI YÖNETMELİĞİ /İKİNCİ BÖLÜM /Yatılılık ve Bursluluk Başvuruları ile Maddi Durum Tespiti /Yatılılık ve bursluluk başvuruları /MADDE 4- </w:t>
      </w:r>
      <w:r w:rsidRPr="00B97AFA">
        <w:rPr>
          <w:rFonts w:ascii="Comic Sans MS" w:hAnsi="Comic Sans MS"/>
          <w:color w:val="FF0000"/>
          <w:sz w:val="20"/>
          <w:szCs w:val="20"/>
        </w:rPr>
        <w:t>(1) Yatılılık başvurusu; )</w:t>
      </w:r>
    </w:p>
    <w:p w:rsidR="00B97AFA" w:rsidRPr="00B97AFA" w:rsidRDefault="00B97AFA" w:rsidP="00B97AFA">
      <w:pPr>
        <w:pStyle w:val="Default"/>
        <w:rPr>
          <w:rFonts w:ascii="Comic Sans MS" w:hAnsi="Comic Sans MS"/>
          <w:color w:val="0000FF"/>
        </w:rPr>
      </w:pPr>
      <w:bookmarkStart w:id="0" w:name="_GoBack"/>
      <w:bookmarkEnd w:id="0"/>
    </w:p>
    <w:p w:rsidR="00B97AFA" w:rsidRPr="00B97AFA" w:rsidRDefault="00B97AFA" w:rsidP="00B97AFA">
      <w:pPr>
        <w:pStyle w:val="Default"/>
        <w:rPr>
          <w:rFonts w:ascii="Comic Sans MS" w:hAnsi="Comic Sans MS"/>
          <w:color w:val="0000FF"/>
        </w:rPr>
      </w:pPr>
      <w:r w:rsidRPr="00B97AFA">
        <w:rPr>
          <w:rFonts w:ascii="Comic Sans MS" w:hAnsi="Comic Sans MS"/>
          <w:color w:val="0000FF"/>
        </w:rPr>
        <w:t xml:space="preserve">b) Ortaokul veya imam-hatip ortaokullarında </w:t>
      </w:r>
      <w:proofErr w:type="gramStart"/>
      <w:r w:rsidRPr="00B97AFA">
        <w:rPr>
          <w:rFonts w:ascii="Comic Sans MS" w:hAnsi="Comic Sans MS"/>
          <w:color w:val="0000FF"/>
        </w:rPr>
        <w:t>26/7/2014</w:t>
      </w:r>
      <w:proofErr w:type="gramEnd"/>
      <w:r w:rsidRPr="00B97AFA">
        <w:rPr>
          <w:rFonts w:ascii="Comic Sans MS" w:hAnsi="Comic Sans MS"/>
          <w:color w:val="0000FF"/>
        </w:rPr>
        <w:t xml:space="preserve"> tarihli ve 29072 sayılı Resmi Gazetede yayımlanan Millî Eğitim Bakanlığı Okul Öncesi Eğitim ve İlköğretim Kurumları Yönetmeliği hükümlerine göre okul müdürlüklerine, </w:t>
      </w:r>
    </w:p>
    <w:p w:rsidR="00B97AFA" w:rsidRPr="00B97AFA" w:rsidRDefault="00B97AFA" w:rsidP="00B97AFA">
      <w:pPr>
        <w:pStyle w:val="Default"/>
        <w:rPr>
          <w:rFonts w:ascii="Comic Sans MS" w:hAnsi="Comic Sans MS"/>
          <w:color w:val="0000FF"/>
        </w:rPr>
      </w:pPr>
    </w:p>
    <w:p w:rsidR="00B97AFA" w:rsidRPr="00B97AFA" w:rsidRDefault="00B97AFA" w:rsidP="00E13686">
      <w:pPr>
        <w:pStyle w:val="Default"/>
        <w:jc w:val="center"/>
        <w:rPr>
          <w:rFonts w:ascii="Comic Sans MS" w:hAnsi="Comic Sans MS"/>
          <w:color w:val="0000FF"/>
        </w:rPr>
      </w:pPr>
      <w:proofErr w:type="spellStart"/>
      <w:r>
        <w:rPr>
          <w:rFonts w:ascii="Comic Sans MS" w:hAnsi="Comic Sans MS"/>
          <w:color w:val="0000FF"/>
        </w:rPr>
        <w:t>Fevzipaşa</w:t>
      </w:r>
      <w:proofErr w:type="spellEnd"/>
      <w:r>
        <w:rPr>
          <w:rFonts w:ascii="Comic Sans MS" w:hAnsi="Comic Sans MS"/>
          <w:color w:val="0000FF"/>
        </w:rPr>
        <w:t xml:space="preserve"> Borsa İstanbul YBO </w:t>
      </w:r>
      <w:r w:rsidRPr="00B97AFA">
        <w:rPr>
          <w:rFonts w:ascii="Comic Sans MS" w:hAnsi="Comic Sans MS"/>
          <w:color w:val="0000FF"/>
        </w:rPr>
        <w:t>Parasız yatılılığa başvuracak öğrencilerde aşağıdaki şartlar aranır.</w:t>
      </w:r>
    </w:p>
    <w:p w:rsidR="00B97AFA" w:rsidRPr="00B97AFA" w:rsidRDefault="00B97AFA" w:rsidP="00B97AFA">
      <w:pPr>
        <w:pStyle w:val="Default"/>
        <w:rPr>
          <w:rFonts w:ascii="Comic Sans MS" w:hAnsi="Comic Sans MS"/>
          <w:color w:val="0000FF"/>
        </w:rPr>
      </w:pPr>
      <w:r w:rsidRPr="00B97AFA">
        <w:rPr>
          <w:rFonts w:ascii="Comic Sans MS" w:hAnsi="Comic Sans MS"/>
          <w:color w:val="0000FF"/>
        </w:rPr>
        <w:t xml:space="preserve">a) Türkiye Cumhuriyeti veya Kuzey Kıbrıs Türk Cumhuriyeti vatandaşı olmak. </w:t>
      </w:r>
      <w:r>
        <w:rPr>
          <w:rFonts w:ascii="Comic Sans MS" w:hAnsi="Comic Sans MS"/>
          <w:color w:val="0000FF"/>
        </w:rPr>
        <w:t>(</w:t>
      </w:r>
      <w:r w:rsidR="00E13686">
        <w:rPr>
          <w:rFonts w:ascii="Comic Sans MS" w:hAnsi="Comic Sans MS"/>
          <w:color w:val="0000FF"/>
        </w:rPr>
        <w:t xml:space="preserve">Kayıt Olacak </w:t>
      </w:r>
      <w:proofErr w:type="spellStart"/>
      <w:r w:rsidR="00E13686">
        <w:rPr>
          <w:rFonts w:ascii="Comic Sans MS" w:hAnsi="Comic Sans MS"/>
          <w:color w:val="0000FF"/>
        </w:rPr>
        <w:t>Öğrencinın</w:t>
      </w:r>
      <w:proofErr w:type="spellEnd"/>
      <w:r w:rsidR="00E13686">
        <w:rPr>
          <w:rFonts w:ascii="Comic Sans MS" w:hAnsi="Comic Sans MS"/>
          <w:color w:val="0000FF"/>
        </w:rPr>
        <w:t xml:space="preserve"> </w:t>
      </w:r>
      <w:r>
        <w:rPr>
          <w:rFonts w:ascii="Comic Sans MS" w:hAnsi="Comic Sans MS"/>
          <w:color w:val="0000FF"/>
        </w:rPr>
        <w:t>Nüfus Cüzdanı Fotokopisi)</w:t>
      </w:r>
    </w:p>
    <w:p w:rsidR="00B97AFA" w:rsidRPr="00B97AFA" w:rsidRDefault="00B97AFA" w:rsidP="00B97AFA">
      <w:pPr>
        <w:pStyle w:val="Default"/>
        <w:rPr>
          <w:rFonts w:ascii="Comic Sans MS" w:hAnsi="Comic Sans MS"/>
          <w:color w:val="0000FF"/>
        </w:rPr>
      </w:pPr>
      <w:r w:rsidRPr="00B97AFA">
        <w:rPr>
          <w:rFonts w:ascii="Comic Sans MS" w:hAnsi="Comic Sans MS"/>
          <w:color w:val="0000FF"/>
        </w:rPr>
        <w:t xml:space="preserve">b) Ortaokullar, imam-hatip ortaokulları ve özel eğitim ortaokullarının 5 inci, 6 </w:t>
      </w:r>
      <w:proofErr w:type="spellStart"/>
      <w:r w:rsidRPr="00B97AFA">
        <w:rPr>
          <w:rFonts w:ascii="Comic Sans MS" w:hAnsi="Comic Sans MS"/>
          <w:color w:val="0000FF"/>
        </w:rPr>
        <w:t>ncı</w:t>
      </w:r>
      <w:proofErr w:type="spellEnd"/>
      <w:r w:rsidRPr="00B97AFA">
        <w:rPr>
          <w:rFonts w:ascii="Comic Sans MS" w:hAnsi="Comic Sans MS"/>
          <w:color w:val="0000FF"/>
        </w:rPr>
        <w:t xml:space="preserve">, 7 </w:t>
      </w:r>
      <w:proofErr w:type="spellStart"/>
      <w:r w:rsidRPr="00B97AFA">
        <w:rPr>
          <w:rFonts w:ascii="Comic Sans MS" w:hAnsi="Comic Sans MS"/>
          <w:color w:val="0000FF"/>
        </w:rPr>
        <w:t>nci</w:t>
      </w:r>
      <w:proofErr w:type="spellEnd"/>
      <w:r w:rsidRPr="00B97AFA">
        <w:rPr>
          <w:rFonts w:ascii="Comic Sans MS" w:hAnsi="Comic Sans MS"/>
          <w:color w:val="0000FF"/>
        </w:rPr>
        <w:t xml:space="preserve"> ve 8 inci sınıfları ile ortaöğretim kurumlarının hazırlık sınıfı ve 9 uncu, 10 uncu, 11 inci ve 12 </w:t>
      </w:r>
      <w:proofErr w:type="spellStart"/>
      <w:r w:rsidRPr="00B97AFA">
        <w:rPr>
          <w:rFonts w:ascii="Comic Sans MS" w:hAnsi="Comic Sans MS"/>
          <w:color w:val="0000FF"/>
        </w:rPr>
        <w:t>nci</w:t>
      </w:r>
      <w:proofErr w:type="spellEnd"/>
      <w:r w:rsidRPr="00B97AFA">
        <w:rPr>
          <w:rFonts w:ascii="Comic Sans MS" w:hAnsi="Comic Sans MS"/>
          <w:color w:val="0000FF"/>
        </w:rPr>
        <w:t xml:space="preserve"> sınıflarında öğrenci olmak. </w:t>
      </w:r>
      <w:r w:rsidR="00E13686">
        <w:rPr>
          <w:rFonts w:ascii="Comic Sans MS" w:hAnsi="Comic Sans MS"/>
          <w:color w:val="0000FF"/>
        </w:rPr>
        <w:t>( Öğrenim Gördüğü Okuldan Alacağı Öğrenci Belgesi)</w:t>
      </w:r>
    </w:p>
    <w:p w:rsidR="00B97AFA" w:rsidRPr="00B97AFA" w:rsidRDefault="00B97AFA" w:rsidP="00B97AFA">
      <w:pPr>
        <w:pStyle w:val="Default"/>
        <w:rPr>
          <w:rFonts w:ascii="Comic Sans MS" w:hAnsi="Comic Sans MS"/>
          <w:color w:val="0000FF"/>
        </w:rPr>
      </w:pPr>
      <w:r w:rsidRPr="00B97AFA">
        <w:rPr>
          <w:rFonts w:ascii="Comic Sans MS" w:hAnsi="Comic Sans MS"/>
          <w:color w:val="0000FF"/>
        </w:rPr>
        <w:t xml:space="preserve">c) Bir önceki ders yılında okul değiştirme cezası almamış olmak. </w:t>
      </w:r>
      <w:r w:rsidR="00E13686">
        <w:rPr>
          <w:rFonts w:ascii="Comic Sans MS" w:hAnsi="Comic Sans MS"/>
          <w:color w:val="0000FF"/>
        </w:rPr>
        <w:t>( Öğrenim Gördüğü Okuldan Alacağı Belge)</w:t>
      </w:r>
    </w:p>
    <w:p w:rsidR="00B97AFA" w:rsidRDefault="00B97AFA" w:rsidP="00B97AFA">
      <w:pPr>
        <w:pStyle w:val="Default"/>
        <w:rPr>
          <w:rFonts w:ascii="Comic Sans MS" w:hAnsi="Comic Sans MS"/>
          <w:color w:val="0000FF"/>
        </w:rPr>
      </w:pPr>
      <w:r w:rsidRPr="00B97AFA">
        <w:rPr>
          <w:rFonts w:ascii="Comic Sans MS" w:hAnsi="Comic Sans MS"/>
          <w:color w:val="0000FF"/>
        </w:rPr>
        <w:t xml:space="preserve">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 </w:t>
      </w:r>
      <w:r w:rsidR="00E13686">
        <w:rPr>
          <w:rFonts w:ascii="Comic Sans MS" w:hAnsi="Comic Sans MS"/>
          <w:color w:val="0000FF"/>
        </w:rPr>
        <w:t xml:space="preserve">( Ek: 1) </w:t>
      </w:r>
    </w:p>
    <w:p w:rsidR="00825D67" w:rsidRDefault="00825D67" w:rsidP="00B97AFA">
      <w:pPr>
        <w:pStyle w:val="Default"/>
        <w:rPr>
          <w:rFonts w:ascii="Comic Sans MS" w:hAnsi="Comic Sans MS"/>
          <w:color w:val="0000FF"/>
        </w:rPr>
      </w:pPr>
    </w:p>
    <w:p w:rsidR="00277AC3" w:rsidRPr="00B97AFA" w:rsidRDefault="00B97AFA" w:rsidP="00B97AFA">
      <w:pPr>
        <w:rPr>
          <w:color w:val="0000FF"/>
          <w:sz w:val="24"/>
          <w:szCs w:val="24"/>
        </w:rPr>
      </w:pPr>
      <w:r w:rsidRPr="00B97AFA">
        <w:rPr>
          <w:rFonts w:ascii="Comic Sans MS" w:hAnsi="Comic Sans MS"/>
          <w:color w:val="0000FF"/>
          <w:sz w:val="24"/>
          <w:szCs w:val="24"/>
        </w:rPr>
        <w:t>d) Yatılı okumasına engel rahatsızlığı bulunmadığına dair hekim raporu almak</w:t>
      </w:r>
      <w:r w:rsidR="00E13686">
        <w:rPr>
          <w:rFonts w:ascii="Comic Sans MS" w:hAnsi="Comic Sans MS"/>
          <w:color w:val="0000FF"/>
          <w:sz w:val="24"/>
          <w:szCs w:val="24"/>
        </w:rPr>
        <w:t>( Aile Hekiminden )</w:t>
      </w:r>
    </w:p>
    <w:sectPr w:rsidR="00277AC3" w:rsidRPr="00B97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2"/>
  </w:compat>
  <w:rsids>
    <w:rsidRoot w:val="00B97AFA"/>
    <w:rsid w:val="00277AC3"/>
    <w:rsid w:val="00825D67"/>
    <w:rsid w:val="00B97AFA"/>
    <w:rsid w:val="00CF0C3E"/>
    <w:rsid w:val="00E13686"/>
    <w:rsid w:val="00E82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97A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4E2D-1CAA-4E9F-A8B3-E42EDE64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233</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Zenon</cp:lastModifiedBy>
  <cp:revision>7</cp:revision>
  <cp:lastPrinted>2019-07-29T13:12:00Z</cp:lastPrinted>
  <dcterms:created xsi:type="dcterms:W3CDTF">2017-08-22T22:34:00Z</dcterms:created>
  <dcterms:modified xsi:type="dcterms:W3CDTF">2020-02-18T12:42:00Z</dcterms:modified>
</cp:coreProperties>
</file>